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1AA4" w14:textId="77777777" w:rsidR="00565BC6" w:rsidRDefault="00692E0B" w:rsidP="00692E0B">
      <w:pPr>
        <w:jc w:val="center"/>
        <w:rPr>
          <w:b/>
          <w:sz w:val="40"/>
          <w:szCs w:val="40"/>
        </w:rPr>
      </w:pPr>
      <w:r w:rsidRPr="00692E0B">
        <w:rPr>
          <w:b/>
          <w:sz w:val="40"/>
          <w:szCs w:val="40"/>
        </w:rPr>
        <w:t>FOQ Reimbursement Form</w:t>
      </w:r>
    </w:p>
    <w:p w14:paraId="10C3B41D" w14:textId="77777777" w:rsidR="00692E0B" w:rsidRDefault="00692E0B" w:rsidP="00692E0B">
      <w:pPr>
        <w:jc w:val="center"/>
        <w:rPr>
          <w:b/>
          <w:sz w:val="40"/>
          <w:szCs w:val="40"/>
        </w:rPr>
      </w:pPr>
    </w:p>
    <w:p w14:paraId="7E4EC944" w14:textId="77777777" w:rsidR="00C56196" w:rsidRDefault="00692E0B" w:rsidP="00692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***IMPORTANT*** </w:t>
      </w:r>
    </w:p>
    <w:p w14:paraId="3EE1684B" w14:textId="2F8C3BF0" w:rsidR="00692E0B" w:rsidRDefault="00C56196" w:rsidP="00692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Any expense that exceeds the allotted FOQ budget must be carefully considered. FOQ may not have the capacity to extend the budget for an event.</w:t>
      </w:r>
      <w:r w:rsidR="00692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If additional funds are needed please be sure to obtain prior approval from FOQ before exceeding the budget. </w:t>
      </w:r>
      <w:r w:rsidR="00692E0B">
        <w:rPr>
          <w:b/>
          <w:sz w:val="28"/>
          <w:szCs w:val="28"/>
        </w:rPr>
        <w:t xml:space="preserve">FOQ will not be responsible for any </w:t>
      </w:r>
      <w:r w:rsidR="00464471">
        <w:rPr>
          <w:b/>
          <w:sz w:val="28"/>
          <w:szCs w:val="28"/>
        </w:rPr>
        <w:t>dollar amount greater than the approved budget allocation if prior approval has not been obtained.</w:t>
      </w:r>
      <w:r w:rsidR="00692E0B">
        <w:rPr>
          <w:b/>
          <w:sz w:val="28"/>
          <w:szCs w:val="28"/>
        </w:rPr>
        <w:t xml:space="preserve">  Thank you!</w:t>
      </w:r>
    </w:p>
    <w:p w14:paraId="686AE215" w14:textId="77777777" w:rsidR="00692E0B" w:rsidRDefault="00692E0B" w:rsidP="00692E0B">
      <w:pPr>
        <w:jc w:val="center"/>
        <w:rPr>
          <w:b/>
          <w:sz w:val="28"/>
          <w:szCs w:val="28"/>
        </w:rPr>
      </w:pPr>
    </w:p>
    <w:p w14:paraId="67701B7D" w14:textId="77777777" w:rsidR="00692E0B" w:rsidRPr="00692E0B" w:rsidRDefault="00692E0B" w:rsidP="00692E0B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40"/>
        <w:gridCol w:w="6318"/>
      </w:tblGrid>
      <w:tr w:rsidR="00692E0B" w14:paraId="5D30B792" w14:textId="77777777" w:rsidTr="00177D46">
        <w:tc>
          <w:tcPr>
            <w:tcW w:w="2340" w:type="dxa"/>
          </w:tcPr>
          <w:p w14:paraId="52DB7EC6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499B4F24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  <w:p w14:paraId="6637F06B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</w:tcPr>
          <w:p w14:paraId="0B0F18A2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  <w:tr w:rsidR="00692E0B" w14:paraId="3B750839" w14:textId="77777777" w:rsidTr="00177D46">
        <w:tc>
          <w:tcPr>
            <w:tcW w:w="2340" w:type="dxa"/>
          </w:tcPr>
          <w:p w14:paraId="30FF4923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4CA5892C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  <w:p w14:paraId="058C4570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</w:tcPr>
          <w:p w14:paraId="7150951A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  <w:tr w:rsidR="00692E0B" w14:paraId="74CC81B7" w14:textId="77777777" w:rsidTr="00177D46">
        <w:tc>
          <w:tcPr>
            <w:tcW w:w="2340" w:type="dxa"/>
          </w:tcPr>
          <w:p w14:paraId="13C93D44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2A4002EA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</w:p>
          <w:p w14:paraId="74BCA119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</w:tcPr>
          <w:p w14:paraId="037D30F9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  <w:tr w:rsidR="00692E0B" w14:paraId="3753AA91" w14:textId="77777777" w:rsidTr="00177D46">
        <w:tc>
          <w:tcPr>
            <w:tcW w:w="2340" w:type="dxa"/>
          </w:tcPr>
          <w:p w14:paraId="649951B3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68E0228E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799A9C51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Reason/Detail</w:t>
            </w:r>
          </w:p>
          <w:p w14:paraId="3B6BBD7F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2F518489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</w:tcPr>
          <w:p w14:paraId="6556359D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  <w:tr w:rsidR="00692E0B" w14:paraId="353FA287" w14:textId="77777777" w:rsidTr="00177D46">
        <w:tc>
          <w:tcPr>
            <w:tcW w:w="2340" w:type="dxa"/>
          </w:tcPr>
          <w:p w14:paraId="1FC3510C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23090111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  <w:p w14:paraId="2B7ABC7F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</w:tcPr>
          <w:p w14:paraId="1E9E2D61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  <w:tr w:rsidR="00692E0B" w14:paraId="70DCA46C" w14:textId="77777777" w:rsidTr="00177D46">
        <w:tc>
          <w:tcPr>
            <w:tcW w:w="2340" w:type="dxa"/>
          </w:tcPr>
          <w:p w14:paraId="654AE909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05DAEFDD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14:paraId="3B30B2D9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</w:tcPr>
          <w:p w14:paraId="564A0633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  <w:tr w:rsidR="00692E0B" w14:paraId="73C8DBF1" w14:textId="77777777" w:rsidTr="00177D46">
        <w:tc>
          <w:tcPr>
            <w:tcW w:w="2340" w:type="dxa"/>
            <w:tcBorders>
              <w:bottom w:val="single" w:sz="4" w:space="0" w:color="auto"/>
            </w:tcBorders>
          </w:tcPr>
          <w:p w14:paraId="5B9CB187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  <w:p w14:paraId="25537045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  <w:p w14:paraId="0D06D3F2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59FDAC53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  <w:tr w:rsidR="00692E0B" w14:paraId="527C34EB" w14:textId="77777777" w:rsidTr="00177D46">
        <w:trPr>
          <w:trHeight w:val="90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7BAAAD0D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14:paraId="5DBDB957" w14:textId="77777777" w:rsidR="00692E0B" w:rsidRDefault="00692E0B" w:rsidP="00692E0B">
            <w:pPr>
              <w:rPr>
                <w:b/>
                <w:sz w:val="28"/>
                <w:szCs w:val="28"/>
              </w:rPr>
            </w:pPr>
          </w:p>
        </w:tc>
      </w:tr>
    </w:tbl>
    <w:p w14:paraId="0206EDF2" w14:textId="77777777" w:rsidR="00692E0B" w:rsidRDefault="00692E0B" w:rsidP="00692E0B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***Please be sure to attach all receipts***</w:t>
      </w:r>
    </w:p>
    <w:p w14:paraId="7AED2169" w14:textId="31E43C95" w:rsidR="00C56196" w:rsidRPr="00692E0B" w:rsidRDefault="00C56196" w:rsidP="00692E0B">
      <w:pPr>
        <w:ind w:left="1440" w:hanging="1440"/>
        <w:rPr>
          <w:b/>
          <w:sz w:val="28"/>
          <w:szCs w:val="28"/>
        </w:rPr>
      </w:pPr>
      <w:bookmarkStart w:id="0" w:name="_GoBack"/>
      <w:bookmarkEnd w:id="0"/>
    </w:p>
    <w:sectPr w:rsidR="00C56196" w:rsidRPr="00692E0B" w:rsidSect="00565B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0B"/>
    <w:rsid w:val="00177D46"/>
    <w:rsid w:val="00464471"/>
    <w:rsid w:val="00565BC6"/>
    <w:rsid w:val="00692E0B"/>
    <w:rsid w:val="00C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FD2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6B219-DC77-3B4C-BE5C-DE57BBD6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Gass</dc:creator>
  <cp:keywords/>
  <dc:description/>
  <cp:lastModifiedBy>Scott Gass</cp:lastModifiedBy>
  <cp:revision>4</cp:revision>
  <dcterms:created xsi:type="dcterms:W3CDTF">2018-08-02T19:48:00Z</dcterms:created>
  <dcterms:modified xsi:type="dcterms:W3CDTF">2018-08-03T13:05:00Z</dcterms:modified>
</cp:coreProperties>
</file>